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3CF"/>
        <w:tblLook w:val="01E0" w:firstRow="1" w:lastRow="1" w:firstColumn="1" w:lastColumn="1" w:noHBand="0" w:noVBand="0"/>
      </w:tblPr>
      <w:tblGrid>
        <w:gridCol w:w="10456"/>
      </w:tblGrid>
      <w:tr w:rsidR="00BD5CAA" w:rsidRPr="00BD5CAA" w14:paraId="0FB5B297" w14:textId="77777777" w:rsidTr="00C0000F">
        <w:tc>
          <w:tcPr>
            <w:tcW w:w="5000" w:type="pct"/>
            <w:shd w:val="clear" w:color="auto" w:fill="53565A"/>
            <w:vAlign w:val="center"/>
          </w:tcPr>
          <w:p w14:paraId="4BB8E854" w14:textId="0C288E0C" w:rsidR="00BD5CAA" w:rsidRPr="00467432" w:rsidRDefault="00BD5CAA" w:rsidP="00467432">
            <w:pPr>
              <w:pStyle w:val="ListParagraph"/>
              <w:numPr>
                <w:ilvl w:val="0"/>
                <w:numId w:val="4"/>
              </w:numPr>
              <w:spacing w:before="80" w:after="80" w:line="240" w:lineRule="auto"/>
              <w:outlineLvl w:val="0"/>
              <w:rPr>
                <w:rFonts w:ascii="Arial" w:eastAsia="Times New Roman" w:hAnsi="Arial" w:cs="Arial"/>
                <w:color w:val="000000"/>
                <w:kern w:val="36"/>
                <w:sz w:val="20"/>
                <w:szCs w:val="20"/>
              </w:rPr>
            </w:pPr>
            <w:bookmarkStart w:id="0" w:name="_Toc204672039"/>
            <w:bookmarkStart w:id="1" w:name="_Toc204759211"/>
            <w:bookmarkStart w:id="2" w:name="_Toc206490383"/>
            <w:bookmarkStart w:id="3" w:name="_Toc206916692"/>
            <w:bookmarkStart w:id="4" w:name="_Toc207018632"/>
            <w:bookmarkStart w:id="5" w:name="_Toc207185617"/>
            <w:bookmarkStart w:id="6" w:name="_Toc207690115"/>
            <w:bookmarkStart w:id="7" w:name="_Toc209940780"/>
            <w:bookmarkStart w:id="8" w:name="_Toc209944771"/>
            <w:bookmarkStart w:id="9" w:name="_Toc210018741"/>
            <w:r w:rsidRPr="00467432">
              <w:rPr>
                <w:rFonts w:ascii="Arial" w:eastAsia="Times New Roman" w:hAnsi="Arial" w:cs="Arial"/>
                <w:b/>
                <w:color w:val="FFFFFF"/>
                <w:sz w:val="20"/>
                <w:szCs w:val="20"/>
              </w:rPr>
              <w:t xml:space="preserve">What planned programs or activities (if any) have you </w:t>
            </w:r>
            <w:r w:rsidRPr="00467432">
              <w:rPr>
                <w:rFonts w:ascii="Arial" w:eastAsia="Times New Roman" w:hAnsi="Arial" w:cs="Arial"/>
                <w:b/>
                <w:color w:val="FFFFFF"/>
                <w:sz w:val="20"/>
                <w:szCs w:val="20"/>
                <w:u w:val="single"/>
              </w:rPr>
              <w:t>stopped</w:t>
            </w:r>
            <w:r w:rsidRPr="00467432">
              <w:rPr>
                <w:rFonts w:ascii="Arial" w:eastAsia="Times New Roman" w:hAnsi="Arial" w:cs="Arial"/>
                <w:b/>
                <w:color w:val="FFFFFF"/>
                <w:sz w:val="20"/>
                <w:szCs w:val="20"/>
              </w:rPr>
              <w:t xml:space="preserve"> due to COVID-19?  Please explain whether you believe this is a temporary measure, or likely to be permanent.</w:t>
            </w:r>
          </w:p>
        </w:tc>
      </w:tr>
      <w:bookmarkEnd w:id="0"/>
      <w:bookmarkEnd w:id="1"/>
      <w:bookmarkEnd w:id="2"/>
      <w:bookmarkEnd w:id="3"/>
      <w:bookmarkEnd w:id="4"/>
      <w:bookmarkEnd w:id="5"/>
      <w:bookmarkEnd w:id="6"/>
      <w:bookmarkEnd w:id="7"/>
      <w:bookmarkEnd w:id="8"/>
      <w:bookmarkEnd w:id="9"/>
      <w:tr w:rsidR="00BD5CAA" w:rsidRPr="00BD5CAA" w14:paraId="69C3573E" w14:textId="77777777" w:rsidTr="00C0000F">
        <w:tc>
          <w:tcPr>
            <w:tcW w:w="5000" w:type="pct"/>
            <w:shd w:val="clear" w:color="auto" w:fill="auto"/>
            <w:vAlign w:val="center"/>
          </w:tcPr>
          <w:p w14:paraId="3FDE418E" w14:textId="7F60D836" w:rsidR="00CA1DA5" w:rsidRDefault="000D0025" w:rsidP="00CA1DA5">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All face-to-face education, training and meetings</w:t>
            </w:r>
            <w:r w:rsidR="00CA1DA5">
              <w:rPr>
                <w:rFonts w:ascii="Arial" w:eastAsia="Times New Roman" w:hAnsi="Arial" w:cs="Arial"/>
                <w:color w:val="000000"/>
                <w:kern w:val="36"/>
                <w:sz w:val="20"/>
                <w:szCs w:val="20"/>
              </w:rPr>
              <w:t>. Rural Outreach Program Mental Health service has had to go to phone and other digital means creating a barrier for accessing services</w:t>
            </w:r>
            <w:r w:rsidR="00857CE2">
              <w:rPr>
                <w:rFonts w:ascii="Arial" w:eastAsia="Times New Roman" w:hAnsi="Arial" w:cs="Arial"/>
                <w:color w:val="000000"/>
                <w:kern w:val="36"/>
                <w:sz w:val="20"/>
                <w:szCs w:val="20"/>
              </w:rPr>
              <w:t xml:space="preserve"> as some people prefer face to face.</w:t>
            </w:r>
          </w:p>
          <w:p w14:paraId="117C5486" w14:textId="1657451C" w:rsidR="00BD5CAA" w:rsidRPr="00CA1DA5" w:rsidRDefault="00CA1DA5" w:rsidP="00CA1DA5">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Most programs and services will go back to normal however a number of meetings and training will remain online to improve efficiency </w:t>
            </w:r>
            <w:r w:rsidR="00857CE2">
              <w:rPr>
                <w:rFonts w:ascii="Arial" w:eastAsia="Times New Roman" w:hAnsi="Arial" w:cs="Arial"/>
                <w:color w:val="000000"/>
                <w:kern w:val="36"/>
                <w:sz w:val="20"/>
                <w:szCs w:val="20"/>
              </w:rPr>
              <w:t xml:space="preserve">by </w:t>
            </w:r>
            <w:r>
              <w:rPr>
                <w:rFonts w:ascii="Arial" w:eastAsia="Times New Roman" w:hAnsi="Arial" w:cs="Arial"/>
                <w:color w:val="000000"/>
                <w:kern w:val="36"/>
                <w:sz w:val="20"/>
                <w:szCs w:val="20"/>
              </w:rPr>
              <w:t>decreas</w:t>
            </w:r>
            <w:r w:rsidR="00857CE2">
              <w:rPr>
                <w:rFonts w:ascii="Arial" w:eastAsia="Times New Roman" w:hAnsi="Arial" w:cs="Arial"/>
                <w:color w:val="000000"/>
                <w:kern w:val="36"/>
                <w:sz w:val="20"/>
                <w:szCs w:val="20"/>
              </w:rPr>
              <w:t>ing</w:t>
            </w:r>
            <w:r>
              <w:rPr>
                <w:rFonts w:ascii="Arial" w:eastAsia="Times New Roman" w:hAnsi="Arial" w:cs="Arial"/>
                <w:color w:val="000000"/>
                <w:kern w:val="36"/>
                <w:sz w:val="20"/>
                <w:szCs w:val="20"/>
              </w:rPr>
              <w:t xml:space="preserve"> time and travel</w:t>
            </w:r>
            <w:r w:rsidR="00F342B4">
              <w:rPr>
                <w:rFonts w:ascii="Arial" w:eastAsia="Times New Roman" w:hAnsi="Arial" w:cs="Arial"/>
                <w:color w:val="000000"/>
                <w:kern w:val="36"/>
                <w:sz w:val="20"/>
                <w:szCs w:val="20"/>
              </w:rPr>
              <w:t>. Digital technology has become the norm and people have become more knowledgeable and accepting of utilising different platforms. More service providers than ever are now offering consultations via digital options resulting in a positive outcome from the Covid-19 pandemic.</w:t>
            </w:r>
            <w:r w:rsidR="00BD5CAA" w:rsidRPr="00CA1DA5">
              <w:rPr>
                <w:rFonts w:ascii="Arial" w:eastAsia="Times New Roman" w:hAnsi="Arial" w:cs="Arial"/>
                <w:color w:val="000000"/>
                <w:kern w:val="36"/>
                <w:sz w:val="20"/>
                <w:szCs w:val="20"/>
              </w:rPr>
              <w:fldChar w:fldCharType="begin"/>
            </w:r>
            <w:r w:rsidR="00BD5CAA" w:rsidRPr="00CA1DA5">
              <w:rPr>
                <w:rFonts w:ascii="Arial" w:eastAsia="Times New Roman" w:hAnsi="Arial" w:cs="Arial"/>
                <w:color w:val="000000"/>
                <w:kern w:val="36"/>
                <w:sz w:val="20"/>
                <w:szCs w:val="20"/>
              </w:rPr>
              <w:instrText xml:space="preserve"> FILLIN  "Consider questions such as:"  \* MERGEFORMAT </w:instrText>
            </w:r>
            <w:r w:rsidR="00BD5CAA" w:rsidRPr="00CA1DA5">
              <w:rPr>
                <w:rFonts w:ascii="Arial" w:eastAsia="Times New Roman" w:hAnsi="Arial" w:cs="Arial"/>
                <w:color w:val="000000"/>
                <w:kern w:val="36"/>
                <w:sz w:val="20"/>
                <w:szCs w:val="20"/>
              </w:rPr>
              <w:fldChar w:fldCharType="end"/>
            </w:r>
          </w:p>
        </w:tc>
      </w:tr>
      <w:tr w:rsidR="00BD5CAA" w:rsidRPr="00BD5CAA" w14:paraId="1F6EEA3F" w14:textId="77777777" w:rsidTr="00C0000F">
        <w:tc>
          <w:tcPr>
            <w:tcW w:w="5000" w:type="pct"/>
            <w:shd w:val="clear" w:color="auto" w:fill="53565A"/>
            <w:vAlign w:val="center"/>
          </w:tcPr>
          <w:p w14:paraId="0D0F4FA3" w14:textId="326669D5" w:rsidR="00BD5CAA" w:rsidRPr="00467432" w:rsidRDefault="00BD5CAA" w:rsidP="00467432">
            <w:pPr>
              <w:pStyle w:val="ListParagraph"/>
              <w:numPr>
                <w:ilvl w:val="0"/>
                <w:numId w:val="4"/>
              </w:numPr>
              <w:spacing w:before="80" w:after="80" w:line="240" w:lineRule="auto"/>
              <w:outlineLvl w:val="0"/>
              <w:rPr>
                <w:rFonts w:ascii="Arial" w:eastAsia="Times New Roman" w:hAnsi="Arial" w:cs="Arial"/>
                <w:color w:val="000000"/>
                <w:kern w:val="36"/>
                <w:sz w:val="20"/>
                <w:szCs w:val="20"/>
              </w:rPr>
            </w:pPr>
            <w:r w:rsidRPr="00467432">
              <w:rPr>
                <w:rFonts w:ascii="Arial" w:eastAsia="Times New Roman" w:hAnsi="Arial" w:cs="Arial"/>
                <w:b/>
                <w:color w:val="FFFFFF"/>
                <w:sz w:val="20"/>
                <w:szCs w:val="20"/>
              </w:rPr>
              <w:t xml:space="preserve">What planned programs or activities (if any) have you </w:t>
            </w:r>
            <w:r w:rsidRPr="00467432">
              <w:rPr>
                <w:rFonts w:ascii="Arial" w:eastAsia="Times New Roman" w:hAnsi="Arial" w:cs="Arial"/>
                <w:b/>
                <w:color w:val="FFFFFF"/>
                <w:sz w:val="20"/>
                <w:szCs w:val="20"/>
                <w:u w:val="single"/>
              </w:rPr>
              <w:t>changed</w:t>
            </w:r>
            <w:r w:rsidRPr="00467432">
              <w:rPr>
                <w:rFonts w:ascii="Arial" w:eastAsia="Times New Roman" w:hAnsi="Arial" w:cs="Arial"/>
                <w:b/>
                <w:color w:val="FFFFFF"/>
                <w:sz w:val="20"/>
                <w:szCs w:val="20"/>
              </w:rPr>
              <w:t xml:space="preserve"> due to COVID-19?  </w:t>
            </w:r>
          </w:p>
        </w:tc>
      </w:tr>
      <w:tr w:rsidR="00BD5CAA" w:rsidRPr="00BD5CAA" w14:paraId="64FBF0EF" w14:textId="77777777" w:rsidTr="00C0000F">
        <w:tc>
          <w:tcPr>
            <w:tcW w:w="5000" w:type="pct"/>
            <w:shd w:val="clear" w:color="auto" w:fill="auto"/>
            <w:vAlign w:val="center"/>
          </w:tcPr>
          <w:p w14:paraId="5E830F63" w14:textId="4F91CD45" w:rsidR="00E301FB" w:rsidRDefault="00C33C67" w:rsidP="00A8680E">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Daughters of the West – online</w:t>
            </w:r>
            <w:r w:rsidR="00F342B4">
              <w:rPr>
                <w:rFonts w:ascii="Arial" w:eastAsia="Times New Roman" w:hAnsi="Arial" w:cs="Arial"/>
                <w:color w:val="000000"/>
                <w:kern w:val="36"/>
                <w:sz w:val="20"/>
                <w:szCs w:val="20"/>
              </w:rPr>
              <w:t>. The program will be offered for 10 weeks and joining metro groups.</w:t>
            </w:r>
          </w:p>
          <w:p w14:paraId="19865C84" w14:textId="77777777" w:rsidR="00E301FB" w:rsidRDefault="00C33C67" w:rsidP="00A8680E">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sidRPr="00E301FB">
              <w:rPr>
                <w:rFonts w:ascii="Arial" w:eastAsia="Times New Roman" w:hAnsi="Arial" w:cs="Arial"/>
                <w:color w:val="000000"/>
                <w:kern w:val="36"/>
                <w:sz w:val="20"/>
                <w:szCs w:val="20"/>
              </w:rPr>
              <w:t>Mental Health First Aid – online</w:t>
            </w:r>
          </w:p>
          <w:p w14:paraId="09E07AB1" w14:textId="277CBC31" w:rsidR="00C33C67" w:rsidRDefault="00C33C67" w:rsidP="00A8680E">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sidRPr="00E301FB">
              <w:rPr>
                <w:rFonts w:ascii="Arial" w:eastAsia="Times New Roman" w:hAnsi="Arial" w:cs="Arial"/>
                <w:color w:val="000000"/>
                <w:kern w:val="36"/>
                <w:sz w:val="20"/>
                <w:szCs w:val="20"/>
              </w:rPr>
              <w:t>Cultural Awareness training – in development for online</w:t>
            </w:r>
          </w:p>
          <w:p w14:paraId="13A8C77E" w14:textId="52FA904F" w:rsidR="00F342B4" w:rsidRDefault="00F342B4" w:rsidP="00F342B4">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sidRPr="00F342B4">
              <w:rPr>
                <w:rFonts w:ascii="Arial" w:eastAsia="Times New Roman" w:hAnsi="Arial" w:cs="Arial"/>
                <w:color w:val="000000"/>
                <w:kern w:val="36"/>
                <w:sz w:val="20"/>
                <w:szCs w:val="20"/>
              </w:rPr>
              <w:t>All meetings internal and external have now moved to digital platforms.</w:t>
            </w:r>
          </w:p>
          <w:p w14:paraId="717EFFC9" w14:textId="34808484" w:rsidR="00A57134" w:rsidRDefault="00A57134" w:rsidP="00F342B4">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Covid-19 restrictions has also highlighted poor telecommunications in parts of our region.</w:t>
            </w:r>
          </w:p>
          <w:p w14:paraId="7D1D380B" w14:textId="250A353A" w:rsidR="00BD5CAA" w:rsidRPr="00BD5CAA" w:rsidRDefault="00BD5CAA" w:rsidP="00F342B4">
            <w:pPr>
              <w:pStyle w:val="ListParagraph"/>
              <w:spacing w:before="80" w:after="80" w:line="240" w:lineRule="auto"/>
              <w:ind w:left="447"/>
              <w:outlineLvl w:val="0"/>
              <w:rPr>
                <w:rFonts w:ascii="Arial" w:eastAsia="Times New Roman" w:hAnsi="Arial" w:cs="Arial"/>
                <w:color w:val="000000"/>
                <w:kern w:val="36"/>
                <w:sz w:val="20"/>
                <w:szCs w:val="20"/>
              </w:rPr>
            </w:pPr>
            <w:r w:rsidRPr="00BD5CAA">
              <w:rPr>
                <w:rFonts w:ascii="Arial" w:eastAsia="Times New Roman" w:hAnsi="Arial" w:cs="Arial"/>
                <w:color w:val="000000"/>
                <w:kern w:val="36"/>
                <w:sz w:val="20"/>
                <w:szCs w:val="20"/>
              </w:rPr>
              <w:fldChar w:fldCharType="begin"/>
            </w:r>
            <w:r w:rsidRPr="00BD5CAA">
              <w:rPr>
                <w:rFonts w:ascii="Arial" w:eastAsia="Times New Roman" w:hAnsi="Arial" w:cs="Arial"/>
                <w:color w:val="000000"/>
                <w:kern w:val="36"/>
                <w:sz w:val="20"/>
                <w:szCs w:val="20"/>
              </w:rPr>
              <w:instrText xml:space="preserve"> FILLIN  "Consider questions such as:"  \* MERGEFORMAT </w:instrText>
            </w:r>
            <w:r w:rsidRPr="00BD5CAA">
              <w:rPr>
                <w:rFonts w:ascii="Arial" w:eastAsia="Times New Roman" w:hAnsi="Arial" w:cs="Arial"/>
                <w:color w:val="000000"/>
                <w:kern w:val="36"/>
                <w:sz w:val="20"/>
                <w:szCs w:val="20"/>
              </w:rPr>
              <w:fldChar w:fldCharType="end"/>
            </w:r>
          </w:p>
        </w:tc>
      </w:tr>
      <w:tr w:rsidR="00BD5CAA" w:rsidRPr="00BD5CAA" w14:paraId="12BE5304" w14:textId="77777777" w:rsidTr="00C0000F">
        <w:tc>
          <w:tcPr>
            <w:tcW w:w="5000" w:type="pct"/>
            <w:shd w:val="clear" w:color="auto" w:fill="53565A"/>
            <w:vAlign w:val="center"/>
          </w:tcPr>
          <w:p w14:paraId="3056F33E" w14:textId="32E1C8C8" w:rsidR="00BD5CAA" w:rsidRPr="00467432" w:rsidRDefault="00BD5CAA" w:rsidP="00467432">
            <w:pPr>
              <w:pStyle w:val="ListParagraph"/>
              <w:numPr>
                <w:ilvl w:val="0"/>
                <w:numId w:val="4"/>
              </w:numPr>
              <w:spacing w:before="80" w:after="80" w:line="240" w:lineRule="auto"/>
              <w:outlineLvl w:val="0"/>
              <w:rPr>
                <w:rFonts w:ascii="Arial" w:eastAsia="Times New Roman" w:hAnsi="Arial" w:cs="Arial"/>
                <w:color w:val="000000"/>
                <w:kern w:val="36"/>
                <w:sz w:val="20"/>
                <w:szCs w:val="20"/>
              </w:rPr>
            </w:pPr>
            <w:r w:rsidRPr="00467432">
              <w:rPr>
                <w:rFonts w:ascii="Arial" w:eastAsia="Times New Roman" w:hAnsi="Arial" w:cs="Arial"/>
                <w:b/>
                <w:color w:val="FFFFFF"/>
                <w:sz w:val="20"/>
                <w:szCs w:val="20"/>
              </w:rPr>
              <w:t xml:space="preserve">What </w:t>
            </w:r>
            <w:r w:rsidRPr="00467432">
              <w:rPr>
                <w:rFonts w:ascii="Arial" w:eastAsia="Times New Roman" w:hAnsi="Arial" w:cs="Arial"/>
                <w:b/>
                <w:color w:val="FFFFFF"/>
                <w:sz w:val="20"/>
                <w:szCs w:val="20"/>
                <w:u w:val="single"/>
              </w:rPr>
              <w:t>additional</w:t>
            </w:r>
            <w:r w:rsidRPr="00467432">
              <w:rPr>
                <w:rFonts w:ascii="Arial" w:eastAsia="Times New Roman" w:hAnsi="Arial" w:cs="Arial"/>
                <w:b/>
                <w:color w:val="FFFFFF"/>
                <w:sz w:val="20"/>
                <w:szCs w:val="20"/>
              </w:rPr>
              <w:t xml:space="preserve"> activities (if any) have you undertaken due to COVID-19?  </w:t>
            </w:r>
          </w:p>
        </w:tc>
      </w:tr>
      <w:tr w:rsidR="00BD5CAA" w:rsidRPr="00BD5CAA" w14:paraId="0E99136E" w14:textId="77777777" w:rsidTr="00C0000F">
        <w:tc>
          <w:tcPr>
            <w:tcW w:w="5000" w:type="pct"/>
            <w:shd w:val="clear" w:color="auto" w:fill="auto"/>
            <w:vAlign w:val="center"/>
          </w:tcPr>
          <w:p w14:paraId="3694C700" w14:textId="39E62837" w:rsidR="00BD5CAA" w:rsidRDefault="00F342B4" w:rsidP="00E301FB">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Digital N</w:t>
            </w:r>
            <w:r w:rsidR="00C33C67" w:rsidRPr="00E301FB">
              <w:rPr>
                <w:rFonts w:ascii="Arial" w:eastAsia="Times New Roman" w:hAnsi="Arial" w:cs="Arial"/>
                <w:color w:val="000000"/>
                <w:kern w:val="36"/>
                <w:sz w:val="20"/>
                <w:szCs w:val="20"/>
              </w:rPr>
              <w:t>ewsletters</w:t>
            </w:r>
            <w:r>
              <w:rPr>
                <w:rFonts w:ascii="Arial" w:eastAsia="Times New Roman" w:hAnsi="Arial" w:cs="Arial"/>
                <w:color w:val="000000"/>
                <w:kern w:val="36"/>
                <w:sz w:val="20"/>
                <w:szCs w:val="20"/>
              </w:rPr>
              <w:t xml:space="preserve"> x 3 times a week</w:t>
            </w:r>
            <w:r w:rsidR="00C33C67" w:rsidRPr="00E301FB">
              <w:rPr>
                <w:rFonts w:ascii="Arial" w:eastAsia="Times New Roman" w:hAnsi="Arial" w:cs="Arial"/>
                <w:color w:val="000000"/>
                <w:kern w:val="36"/>
                <w:sz w:val="20"/>
                <w:szCs w:val="20"/>
              </w:rPr>
              <w:t xml:space="preserve"> for the first four weeks of lockdown</w:t>
            </w:r>
            <w:r w:rsidR="006077D9" w:rsidRPr="00E301FB">
              <w:rPr>
                <w:rFonts w:ascii="Arial" w:eastAsia="Times New Roman" w:hAnsi="Arial" w:cs="Arial"/>
                <w:color w:val="000000"/>
                <w:kern w:val="36"/>
                <w:sz w:val="20"/>
                <w:szCs w:val="20"/>
              </w:rPr>
              <w:t xml:space="preserve"> and </w:t>
            </w:r>
            <w:r>
              <w:rPr>
                <w:rFonts w:ascii="Arial" w:eastAsia="Times New Roman" w:hAnsi="Arial" w:cs="Arial"/>
                <w:color w:val="000000"/>
                <w:kern w:val="36"/>
                <w:sz w:val="20"/>
                <w:szCs w:val="20"/>
              </w:rPr>
              <w:t xml:space="preserve">then </w:t>
            </w:r>
            <w:r w:rsidR="006077D9" w:rsidRPr="00E301FB">
              <w:rPr>
                <w:rFonts w:ascii="Arial" w:eastAsia="Times New Roman" w:hAnsi="Arial" w:cs="Arial"/>
                <w:color w:val="000000"/>
                <w:kern w:val="36"/>
                <w:sz w:val="20"/>
                <w:szCs w:val="20"/>
              </w:rPr>
              <w:t xml:space="preserve">bi-weekly </w:t>
            </w:r>
            <w:r>
              <w:rPr>
                <w:rFonts w:ascii="Arial" w:eastAsia="Times New Roman" w:hAnsi="Arial" w:cs="Arial"/>
                <w:color w:val="000000"/>
                <w:kern w:val="36"/>
                <w:sz w:val="20"/>
                <w:szCs w:val="20"/>
              </w:rPr>
              <w:t xml:space="preserve">to provide up to date Covid-19 </w:t>
            </w:r>
            <w:r w:rsidR="00857CE2">
              <w:rPr>
                <w:rFonts w:ascii="Arial" w:eastAsia="Times New Roman" w:hAnsi="Arial" w:cs="Arial"/>
                <w:color w:val="000000"/>
                <w:kern w:val="36"/>
                <w:sz w:val="20"/>
                <w:szCs w:val="20"/>
              </w:rPr>
              <w:t xml:space="preserve">state </w:t>
            </w:r>
            <w:r>
              <w:rPr>
                <w:rFonts w:ascii="Arial" w:eastAsia="Times New Roman" w:hAnsi="Arial" w:cs="Arial"/>
                <w:color w:val="000000"/>
                <w:kern w:val="36"/>
                <w:sz w:val="20"/>
                <w:szCs w:val="20"/>
              </w:rPr>
              <w:t>and local information.</w:t>
            </w:r>
          </w:p>
          <w:p w14:paraId="2AB86010" w14:textId="5D41C6F1" w:rsidR="00E301FB" w:rsidRDefault="00E56BE6" w:rsidP="00E301FB">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Response to vulnerable communities and support for Border communities on the Victorian/South Australian border.</w:t>
            </w:r>
          </w:p>
          <w:p w14:paraId="7F259C2A" w14:textId="3FA798B3" w:rsidR="00BD5CAA" w:rsidRDefault="00E56BE6" w:rsidP="00A8680E">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Facilitate Psychological First Aid training for health care workers in the event of major impacts from increased </w:t>
            </w:r>
            <w:proofErr w:type="spellStart"/>
            <w:r w:rsidR="0068290C">
              <w:rPr>
                <w:rFonts w:ascii="Arial" w:eastAsia="Times New Roman" w:hAnsi="Arial" w:cs="Arial"/>
                <w:color w:val="000000"/>
                <w:kern w:val="36"/>
                <w:sz w:val="20"/>
                <w:szCs w:val="20"/>
              </w:rPr>
              <w:t>C</w:t>
            </w:r>
            <w:r>
              <w:rPr>
                <w:rFonts w:ascii="Arial" w:eastAsia="Times New Roman" w:hAnsi="Arial" w:cs="Arial"/>
                <w:color w:val="000000"/>
                <w:kern w:val="36"/>
                <w:sz w:val="20"/>
                <w:szCs w:val="20"/>
              </w:rPr>
              <w:t>ovid</w:t>
            </w:r>
            <w:proofErr w:type="spellEnd"/>
            <w:r>
              <w:rPr>
                <w:rFonts w:ascii="Arial" w:eastAsia="Times New Roman" w:hAnsi="Arial" w:cs="Arial"/>
                <w:color w:val="000000"/>
                <w:kern w:val="36"/>
                <w:sz w:val="20"/>
                <w:szCs w:val="20"/>
              </w:rPr>
              <w:t xml:space="preserve"> numbers. Training has been completed with </w:t>
            </w:r>
            <w:proofErr w:type="spellStart"/>
            <w:r>
              <w:rPr>
                <w:rFonts w:ascii="Arial" w:eastAsia="Times New Roman" w:hAnsi="Arial" w:cs="Arial"/>
                <w:color w:val="000000"/>
                <w:kern w:val="36"/>
                <w:sz w:val="20"/>
                <w:szCs w:val="20"/>
              </w:rPr>
              <w:t>Pheonix</w:t>
            </w:r>
            <w:proofErr w:type="spellEnd"/>
            <w:r>
              <w:rPr>
                <w:rFonts w:ascii="Arial" w:eastAsia="Times New Roman" w:hAnsi="Arial" w:cs="Arial"/>
                <w:color w:val="000000"/>
                <w:kern w:val="36"/>
                <w:sz w:val="20"/>
                <w:szCs w:val="20"/>
              </w:rPr>
              <w:t xml:space="preserve"> group for </w:t>
            </w:r>
            <w:r w:rsidR="00A57134">
              <w:rPr>
                <w:rFonts w:ascii="Arial" w:eastAsia="Times New Roman" w:hAnsi="Arial" w:cs="Arial"/>
                <w:color w:val="000000"/>
                <w:kern w:val="36"/>
                <w:sz w:val="20"/>
                <w:szCs w:val="20"/>
              </w:rPr>
              <w:t>250</w:t>
            </w:r>
            <w:r>
              <w:rPr>
                <w:rFonts w:ascii="Arial" w:eastAsia="Times New Roman" w:hAnsi="Arial" w:cs="Arial"/>
                <w:color w:val="000000"/>
                <w:kern w:val="36"/>
                <w:sz w:val="20"/>
                <w:szCs w:val="20"/>
              </w:rPr>
              <w:t xml:space="preserve"> health care professionals resulting in a support network to respond to traumatic events.</w:t>
            </w:r>
          </w:p>
          <w:p w14:paraId="1DB56543" w14:textId="7790D3BA" w:rsidR="00A57134" w:rsidRDefault="00E56BE6" w:rsidP="00A57134">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sidRPr="00A57134">
              <w:rPr>
                <w:rFonts w:ascii="Arial" w:eastAsia="Times New Roman" w:hAnsi="Arial" w:cs="Arial"/>
                <w:color w:val="000000"/>
                <w:kern w:val="36"/>
                <w:sz w:val="20"/>
                <w:szCs w:val="20"/>
              </w:rPr>
              <w:t xml:space="preserve">Participate in regular multi agency </w:t>
            </w:r>
            <w:proofErr w:type="spellStart"/>
            <w:r w:rsidRPr="00A57134">
              <w:rPr>
                <w:rFonts w:ascii="Arial" w:eastAsia="Times New Roman" w:hAnsi="Arial" w:cs="Arial"/>
                <w:color w:val="000000"/>
                <w:kern w:val="36"/>
                <w:sz w:val="20"/>
                <w:szCs w:val="20"/>
              </w:rPr>
              <w:t>Covid</w:t>
            </w:r>
            <w:proofErr w:type="spellEnd"/>
            <w:r w:rsidRPr="00A57134">
              <w:rPr>
                <w:rFonts w:ascii="Arial" w:eastAsia="Times New Roman" w:hAnsi="Arial" w:cs="Arial"/>
                <w:color w:val="000000"/>
                <w:kern w:val="36"/>
                <w:sz w:val="20"/>
                <w:szCs w:val="20"/>
              </w:rPr>
              <w:t xml:space="preserve"> meetings and through the Wimmera PCP partner platform information can be disseminated across all four LGAs. </w:t>
            </w:r>
            <w:r w:rsidR="0068290C" w:rsidRPr="00A57134">
              <w:rPr>
                <w:rFonts w:ascii="Arial" w:eastAsia="Times New Roman" w:hAnsi="Arial" w:cs="Arial"/>
                <w:color w:val="000000"/>
                <w:kern w:val="36"/>
                <w:sz w:val="20"/>
                <w:szCs w:val="20"/>
              </w:rPr>
              <w:t xml:space="preserve">Through these meetings Wimmera PCP enhance service systems and referral pathways in a timely manner from improved communication. It has </w:t>
            </w:r>
            <w:r w:rsidR="00A57134" w:rsidRPr="00A57134">
              <w:rPr>
                <w:rFonts w:ascii="Arial" w:eastAsia="Times New Roman" w:hAnsi="Arial" w:cs="Arial"/>
                <w:color w:val="000000"/>
                <w:kern w:val="36"/>
                <w:sz w:val="20"/>
                <w:szCs w:val="20"/>
              </w:rPr>
              <w:t xml:space="preserve">provided a forum for sharing of information and promotion increasing knowledge and partnerships and has been a big positive factor of </w:t>
            </w:r>
            <w:proofErr w:type="spellStart"/>
            <w:r w:rsidR="00A57134" w:rsidRPr="00A57134">
              <w:rPr>
                <w:rFonts w:ascii="Arial" w:eastAsia="Times New Roman" w:hAnsi="Arial" w:cs="Arial"/>
                <w:color w:val="000000"/>
                <w:kern w:val="36"/>
                <w:sz w:val="20"/>
                <w:szCs w:val="20"/>
              </w:rPr>
              <w:t>Covid</w:t>
            </w:r>
            <w:proofErr w:type="spellEnd"/>
            <w:r w:rsidR="00A57134" w:rsidRPr="00A57134">
              <w:rPr>
                <w:rFonts w:ascii="Arial" w:eastAsia="Times New Roman" w:hAnsi="Arial" w:cs="Arial"/>
                <w:color w:val="000000"/>
                <w:kern w:val="36"/>
                <w:sz w:val="20"/>
                <w:szCs w:val="20"/>
              </w:rPr>
              <w:t>.</w:t>
            </w:r>
          </w:p>
          <w:p w14:paraId="2A836A7D" w14:textId="24CB1370" w:rsidR="00BD5CAA" w:rsidRPr="00BD5CAA" w:rsidRDefault="00BD5CAA" w:rsidP="00A57134">
            <w:pPr>
              <w:pStyle w:val="ListParagraph"/>
              <w:spacing w:before="80" w:after="80" w:line="240" w:lineRule="auto"/>
              <w:ind w:left="447"/>
              <w:outlineLvl w:val="0"/>
              <w:rPr>
                <w:rFonts w:ascii="Arial" w:eastAsia="Times New Roman" w:hAnsi="Arial" w:cs="Arial"/>
                <w:color w:val="000000"/>
                <w:kern w:val="36"/>
                <w:sz w:val="20"/>
                <w:szCs w:val="20"/>
              </w:rPr>
            </w:pPr>
            <w:r w:rsidRPr="00BD5CAA">
              <w:rPr>
                <w:rFonts w:ascii="Arial" w:eastAsia="Times New Roman" w:hAnsi="Arial" w:cs="Arial"/>
                <w:color w:val="000000"/>
                <w:kern w:val="36"/>
                <w:sz w:val="20"/>
                <w:szCs w:val="20"/>
              </w:rPr>
              <w:fldChar w:fldCharType="begin"/>
            </w:r>
            <w:r w:rsidRPr="00BD5CAA">
              <w:rPr>
                <w:rFonts w:ascii="Arial" w:eastAsia="Times New Roman" w:hAnsi="Arial" w:cs="Arial"/>
                <w:color w:val="000000"/>
                <w:kern w:val="36"/>
                <w:sz w:val="20"/>
                <w:szCs w:val="20"/>
              </w:rPr>
              <w:instrText xml:space="preserve"> FILLIN  "Consider questions such as:"  \* MERGEFORMAT </w:instrText>
            </w:r>
            <w:r w:rsidRPr="00BD5CAA">
              <w:rPr>
                <w:rFonts w:ascii="Arial" w:eastAsia="Times New Roman" w:hAnsi="Arial" w:cs="Arial"/>
                <w:color w:val="000000"/>
                <w:kern w:val="36"/>
                <w:sz w:val="20"/>
                <w:szCs w:val="20"/>
              </w:rPr>
              <w:fldChar w:fldCharType="end"/>
            </w:r>
          </w:p>
        </w:tc>
      </w:tr>
      <w:tr w:rsidR="00BD5CAA" w:rsidRPr="00BD5CAA" w14:paraId="72EAF5B2" w14:textId="77777777" w:rsidTr="00C0000F">
        <w:tc>
          <w:tcPr>
            <w:tcW w:w="5000" w:type="pct"/>
            <w:shd w:val="clear" w:color="auto" w:fill="53565A"/>
            <w:vAlign w:val="center"/>
          </w:tcPr>
          <w:p w14:paraId="218B2A85" w14:textId="5BF2E0C2" w:rsidR="00BD5CAA" w:rsidRPr="00467432" w:rsidRDefault="00BD5CAA" w:rsidP="00467432">
            <w:pPr>
              <w:pStyle w:val="ListParagraph"/>
              <w:numPr>
                <w:ilvl w:val="0"/>
                <w:numId w:val="4"/>
              </w:numPr>
              <w:spacing w:before="80" w:after="80" w:line="240" w:lineRule="auto"/>
              <w:outlineLvl w:val="0"/>
              <w:rPr>
                <w:rFonts w:ascii="Arial" w:eastAsia="Times New Roman" w:hAnsi="Arial" w:cs="Arial"/>
                <w:color w:val="000000"/>
                <w:kern w:val="36"/>
                <w:sz w:val="20"/>
                <w:szCs w:val="20"/>
              </w:rPr>
            </w:pPr>
            <w:r w:rsidRPr="00467432">
              <w:rPr>
                <w:rFonts w:ascii="Arial" w:eastAsia="Times New Roman" w:hAnsi="Arial" w:cs="Arial"/>
                <w:b/>
                <w:color w:val="FFFFFF"/>
                <w:sz w:val="20"/>
                <w:szCs w:val="20"/>
              </w:rPr>
              <w:t xml:space="preserve">Have you received requests from partner organisations to respond to COVID-19 in particular ways? </w:t>
            </w:r>
            <w:r w:rsidR="00DB2623" w:rsidRPr="00467432">
              <w:rPr>
                <w:rFonts w:ascii="Arial" w:eastAsia="Times New Roman" w:hAnsi="Arial" w:cs="Arial"/>
                <w:b/>
                <w:color w:val="FFFFFF"/>
                <w:sz w:val="20"/>
                <w:szCs w:val="20"/>
              </w:rPr>
              <w:t>If so, please tell us about them</w:t>
            </w:r>
            <w:r w:rsidRPr="00467432">
              <w:rPr>
                <w:rFonts w:ascii="Arial" w:eastAsia="Times New Roman" w:hAnsi="Arial" w:cs="Arial"/>
                <w:b/>
                <w:color w:val="FFFFFF"/>
                <w:sz w:val="20"/>
                <w:szCs w:val="20"/>
              </w:rPr>
              <w:t xml:space="preserve"> </w:t>
            </w:r>
          </w:p>
        </w:tc>
      </w:tr>
      <w:tr w:rsidR="00BD5CAA" w:rsidRPr="00BD5CAA" w14:paraId="3605AE36" w14:textId="77777777" w:rsidTr="00C0000F">
        <w:tc>
          <w:tcPr>
            <w:tcW w:w="5000" w:type="pct"/>
            <w:shd w:val="clear" w:color="auto" w:fill="auto"/>
            <w:vAlign w:val="center"/>
          </w:tcPr>
          <w:p w14:paraId="7DBCC305" w14:textId="1B99F01C" w:rsidR="00E301FB" w:rsidRDefault="00E301FB" w:rsidP="006077D9">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The </w:t>
            </w:r>
            <w:r w:rsidR="00A57134">
              <w:rPr>
                <w:rFonts w:ascii="Arial" w:eastAsia="Times New Roman" w:hAnsi="Arial" w:cs="Arial"/>
                <w:color w:val="000000"/>
                <w:kern w:val="36"/>
                <w:sz w:val="20"/>
                <w:szCs w:val="20"/>
              </w:rPr>
              <w:t>Four H</w:t>
            </w:r>
            <w:r>
              <w:rPr>
                <w:rFonts w:ascii="Arial" w:eastAsia="Times New Roman" w:hAnsi="Arial" w:cs="Arial"/>
                <w:color w:val="000000"/>
                <w:kern w:val="36"/>
                <w:sz w:val="20"/>
                <w:szCs w:val="20"/>
              </w:rPr>
              <w:t>ealth services in our region (Wimmera Southern Mallee Health Alliance) engaged Wimmera PCP to coordinate and administer a Psychological First Aid online education package with Phoenix Australia to support the wellbeing of 250 people employed in the health workforce in the region. The Victorian Healthcare Association has requested access to documentation to inform policy and potentially expand the opportunity to other catchments.</w:t>
            </w:r>
          </w:p>
          <w:p w14:paraId="7B9D16EB" w14:textId="0438BB7E" w:rsidR="00A57134" w:rsidRPr="006077D9" w:rsidRDefault="00A57134" w:rsidP="006077D9">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Victoria/South Australia border closure has created issues for people for school, employment and medical appointments. Community are distressed and confused on alternative options. West Wimmera pandemic committee, Hindmarsh, Wimmera Development Association special meeting and Wimmera PCP </w:t>
            </w:r>
            <w:r w:rsidR="005648E2">
              <w:rPr>
                <w:rFonts w:ascii="Arial" w:eastAsia="Times New Roman" w:hAnsi="Arial" w:cs="Arial"/>
                <w:color w:val="000000"/>
                <w:kern w:val="36"/>
                <w:sz w:val="20"/>
                <w:szCs w:val="20"/>
              </w:rPr>
              <w:t>responded in a timely manner and within a week Wimmera PCP facilitated a central help line through the Rural Outreach Program. Postcards were printed and distributed via mail and social media across 3 LGAs promoting a help line for any issues refer and assist people to get the right help.</w:t>
            </w:r>
          </w:p>
          <w:p w14:paraId="4DBBBB1A" w14:textId="0AFEEAF7" w:rsidR="00BD5CAA" w:rsidRPr="00BD5CAA" w:rsidRDefault="00BD5CAA" w:rsidP="00A8680E">
            <w:pPr>
              <w:spacing w:before="80" w:after="80" w:line="240" w:lineRule="auto"/>
              <w:outlineLvl w:val="0"/>
              <w:rPr>
                <w:rFonts w:ascii="Arial" w:eastAsia="Times New Roman" w:hAnsi="Arial" w:cs="Arial"/>
                <w:color w:val="000000"/>
                <w:kern w:val="36"/>
                <w:sz w:val="20"/>
                <w:szCs w:val="20"/>
              </w:rPr>
            </w:pPr>
            <w:r w:rsidRPr="00BD5CAA">
              <w:rPr>
                <w:rFonts w:ascii="Arial" w:eastAsia="Times New Roman" w:hAnsi="Arial" w:cs="Arial"/>
                <w:color w:val="000000"/>
                <w:kern w:val="36"/>
                <w:sz w:val="20"/>
                <w:szCs w:val="20"/>
              </w:rPr>
              <w:fldChar w:fldCharType="begin"/>
            </w:r>
            <w:r w:rsidRPr="00BD5CAA">
              <w:rPr>
                <w:rFonts w:ascii="Arial" w:eastAsia="Times New Roman" w:hAnsi="Arial" w:cs="Arial"/>
                <w:color w:val="000000"/>
                <w:kern w:val="36"/>
                <w:sz w:val="20"/>
                <w:szCs w:val="20"/>
              </w:rPr>
              <w:instrText xml:space="preserve"> FILLIN  "Consider questions such as:"  \* MERGEFORMAT </w:instrText>
            </w:r>
            <w:r w:rsidRPr="00BD5CAA">
              <w:rPr>
                <w:rFonts w:ascii="Arial" w:eastAsia="Times New Roman" w:hAnsi="Arial" w:cs="Arial"/>
                <w:color w:val="000000"/>
                <w:kern w:val="36"/>
                <w:sz w:val="20"/>
                <w:szCs w:val="20"/>
              </w:rPr>
              <w:fldChar w:fldCharType="end"/>
            </w:r>
          </w:p>
        </w:tc>
      </w:tr>
      <w:tr w:rsidR="00BD5CAA" w:rsidRPr="00BD5CAA" w14:paraId="0C4FE13D" w14:textId="77777777" w:rsidTr="00C0000F">
        <w:tc>
          <w:tcPr>
            <w:tcW w:w="5000" w:type="pct"/>
            <w:shd w:val="clear" w:color="auto" w:fill="53565A"/>
            <w:vAlign w:val="center"/>
          </w:tcPr>
          <w:p w14:paraId="3C3D075A" w14:textId="15B08E1B" w:rsidR="00BD5CAA" w:rsidRPr="00467432" w:rsidRDefault="00BD5CAA" w:rsidP="00467432">
            <w:pPr>
              <w:pStyle w:val="ListParagraph"/>
              <w:numPr>
                <w:ilvl w:val="0"/>
                <w:numId w:val="4"/>
              </w:numPr>
              <w:spacing w:before="80" w:after="80" w:line="240" w:lineRule="auto"/>
              <w:outlineLvl w:val="0"/>
              <w:rPr>
                <w:rFonts w:ascii="Arial" w:eastAsia="Times New Roman" w:hAnsi="Arial" w:cs="Arial"/>
                <w:color w:val="000000"/>
                <w:kern w:val="36"/>
                <w:sz w:val="20"/>
                <w:szCs w:val="20"/>
              </w:rPr>
            </w:pPr>
            <w:r w:rsidRPr="00467432">
              <w:rPr>
                <w:rFonts w:ascii="Arial" w:eastAsia="Times New Roman" w:hAnsi="Arial" w:cs="Arial"/>
                <w:b/>
                <w:color w:val="FFFFFF"/>
                <w:sz w:val="20"/>
                <w:szCs w:val="20"/>
              </w:rPr>
              <w:t xml:space="preserve">Has COVID-19 changed the way the PCP works with its partners?  If so, how?  </w:t>
            </w:r>
          </w:p>
        </w:tc>
      </w:tr>
      <w:tr w:rsidR="00BD5CAA" w:rsidRPr="00BD5CAA" w14:paraId="426E53EB" w14:textId="77777777" w:rsidTr="00C0000F">
        <w:tc>
          <w:tcPr>
            <w:tcW w:w="5000" w:type="pct"/>
            <w:shd w:val="clear" w:color="auto" w:fill="auto"/>
            <w:vAlign w:val="center"/>
          </w:tcPr>
          <w:p w14:paraId="4564ADDA" w14:textId="2C3B3368" w:rsidR="00BD5CAA" w:rsidRPr="005648E2" w:rsidRDefault="00482C11" w:rsidP="005648E2">
            <w:pPr>
              <w:pStyle w:val="ListParagraph"/>
              <w:numPr>
                <w:ilvl w:val="0"/>
                <w:numId w:val="2"/>
              </w:numPr>
              <w:spacing w:before="80" w:after="80" w:line="240" w:lineRule="auto"/>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Covid-19 restrictions has challenged the way we work with our partners and digital technology has become the norm. Although communication is not optimal over digital platforms, it </w:t>
            </w:r>
            <w:r w:rsidR="00785B35">
              <w:rPr>
                <w:rFonts w:ascii="Arial" w:eastAsia="Times New Roman" w:hAnsi="Arial" w:cs="Arial"/>
                <w:color w:val="000000"/>
                <w:kern w:val="36"/>
                <w:sz w:val="20"/>
                <w:szCs w:val="20"/>
              </w:rPr>
              <w:t xml:space="preserve">is </w:t>
            </w:r>
            <w:r>
              <w:rPr>
                <w:rFonts w:ascii="Arial" w:eastAsia="Times New Roman" w:hAnsi="Arial" w:cs="Arial"/>
                <w:color w:val="000000"/>
                <w:kern w:val="36"/>
                <w:sz w:val="20"/>
                <w:szCs w:val="20"/>
              </w:rPr>
              <w:t>beneficial meet</w:t>
            </w:r>
            <w:r w:rsidR="00785B35">
              <w:rPr>
                <w:rFonts w:ascii="Arial" w:eastAsia="Times New Roman" w:hAnsi="Arial" w:cs="Arial"/>
                <w:color w:val="000000"/>
                <w:kern w:val="36"/>
                <w:sz w:val="20"/>
                <w:szCs w:val="20"/>
              </w:rPr>
              <w:t>ing</w:t>
            </w:r>
            <w:r>
              <w:rPr>
                <w:rFonts w:ascii="Arial" w:eastAsia="Times New Roman" w:hAnsi="Arial" w:cs="Arial"/>
                <w:color w:val="000000"/>
                <w:kern w:val="36"/>
                <w:sz w:val="20"/>
                <w:szCs w:val="20"/>
              </w:rPr>
              <w:t xml:space="preserve"> regularly with cross agencies to all band together to support our communities. The</w:t>
            </w:r>
            <w:r w:rsidR="00785B35">
              <w:rPr>
                <w:rFonts w:ascii="Arial" w:eastAsia="Times New Roman" w:hAnsi="Arial" w:cs="Arial"/>
                <w:color w:val="000000"/>
                <w:kern w:val="36"/>
                <w:sz w:val="20"/>
                <w:szCs w:val="20"/>
              </w:rPr>
              <w:t xml:space="preserve">se </w:t>
            </w:r>
            <w:proofErr w:type="spellStart"/>
            <w:r w:rsidR="00785B35">
              <w:rPr>
                <w:rFonts w:ascii="Arial" w:eastAsia="Times New Roman" w:hAnsi="Arial" w:cs="Arial"/>
                <w:color w:val="000000"/>
                <w:kern w:val="36"/>
                <w:sz w:val="20"/>
                <w:szCs w:val="20"/>
              </w:rPr>
              <w:t>Covid</w:t>
            </w:r>
            <w:proofErr w:type="spellEnd"/>
            <w:r w:rsidR="00785B35">
              <w:rPr>
                <w:rFonts w:ascii="Arial" w:eastAsia="Times New Roman" w:hAnsi="Arial" w:cs="Arial"/>
                <w:color w:val="000000"/>
                <w:kern w:val="36"/>
                <w:sz w:val="20"/>
                <w:szCs w:val="20"/>
              </w:rPr>
              <w:t xml:space="preserve"> forums have provided a place to meet with agencies and services Wimmera PCP have </w:t>
            </w:r>
            <w:r w:rsidR="00475775">
              <w:rPr>
                <w:rFonts w:ascii="Arial" w:eastAsia="Times New Roman" w:hAnsi="Arial" w:cs="Arial"/>
                <w:color w:val="000000"/>
                <w:kern w:val="36"/>
                <w:sz w:val="20"/>
                <w:szCs w:val="20"/>
              </w:rPr>
              <w:t>not regularly worked with before</w:t>
            </w:r>
            <w:r w:rsidR="00785B35">
              <w:rPr>
                <w:rFonts w:ascii="Arial" w:eastAsia="Times New Roman" w:hAnsi="Arial" w:cs="Arial"/>
                <w:color w:val="000000"/>
                <w:kern w:val="36"/>
                <w:sz w:val="20"/>
                <w:szCs w:val="20"/>
              </w:rPr>
              <w:t>. It has been excellent for cross promotion and increasing knowledge and helping people in a unique, timely way. Covid-19 has challenged partners to be nimble and think alternatively to provide services in a timely manner. Through our extensive knowledge of our communities and our qualities to be adaptable and responsive we have bee</w:t>
            </w:r>
            <w:r w:rsidR="00475775">
              <w:rPr>
                <w:rFonts w:ascii="Arial" w:eastAsia="Times New Roman" w:hAnsi="Arial" w:cs="Arial"/>
                <w:color w:val="000000"/>
                <w:kern w:val="36"/>
                <w:sz w:val="20"/>
                <w:szCs w:val="20"/>
              </w:rPr>
              <w:t>n</w:t>
            </w:r>
            <w:r w:rsidR="00785B35">
              <w:rPr>
                <w:rFonts w:ascii="Arial" w:eastAsia="Times New Roman" w:hAnsi="Arial" w:cs="Arial"/>
                <w:color w:val="000000"/>
                <w:kern w:val="36"/>
                <w:sz w:val="20"/>
                <w:szCs w:val="20"/>
              </w:rPr>
              <w:t xml:space="preserve"> able to make a big impact through Covid-19. </w:t>
            </w:r>
            <w:r w:rsidR="00BD5CAA" w:rsidRPr="005648E2">
              <w:rPr>
                <w:rFonts w:ascii="Arial" w:eastAsia="Times New Roman" w:hAnsi="Arial" w:cs="Arial"/>
                <w:color w:val="000000"/>
                <w:kern w:val="36"/>
                <w:sz w:val="20"/>
                <w:szCs w:val="20"/>
              </w:rPr>
              <w:fldChar w:fldCharType="begin"/>
            </w:r>
            <w:r w:rsidR="00BD5CAA" w:rsidRPr="005648E2">
              <w:rPr>
                <w:rFonts w:ascii="Arial" w:eastAsia="Times New Roman" w:hAnsi="Arial" w:cs="Arial"/>
                <w:color w:val="000000"/>
                <w:kern w:val="36"/>
                <w:sz w:val="20"/>
                <w:szCs w:val="20"/>
              </w:rPr>
              <w:instrText xml:space="preserve"> FILLIN  "Consider questions such as:"  \* MERGEFORMAT </w:instrText>
            </w:r>
            <w:r w:rsidR="00BD5CAA" w:rsidRPr="005648E2">
              <w:rPr>
                <w:rFonts w:ascii="Arial" w:eastAsia="Times New Roman" w:hAnsi="Arial" w:cs="Arial"/>
                <w:color w:val="000000"/>
                <w:kern w:val="36"/>
                <w:sz w:val="20"/>
                <w:szCs w:val="20"/>
              </w:rPr>
              <w:fldChar w:fldCharType="end"/>
            </w:r>
          </w:p>
        </w:tc>
      </w:tr>
      <w:tr w:rsidR="00BD5CAA" w:rsidRPr="00BD5CAA" w14:paraId="3F7B3A4A" w14:textId="77777777" w:rsidTr="00C0000F">
        <w:tc>
          <w:tcPr>
            <w:tcW w:w="5000" w:type="pct"/>
            <w:shd w:val="clear" w:color="auto" w:fill="53565A"/>
            <w:vAlign w:val="center"/>
          </w:tcPr>
          <w:p w14:paraId="7CA77688" w14:textId="6B81417E" w:rsidR="00BD5CAA" w:rsidRPr="00467432" w:rsidRDefault="00C0000F" w:rsidP="00785B35">
            <w:pPr>
              <w:pStyle w:val="ListParagraph"/>
              <w:spacing w:before="80" w:after="80" w:line="240" w:lineRule="auto"/>
              <w:outlineLvl w:val="0"/>
              <w:rPr>
                <w:rFonts w:ascii="Arial" w:eastAsia="Times New Roman" w:hAnsi="Arial" w:cs="Arial"/>
                <w:color w:val="000000"/>
                <w:kern w:val="36"/>
                <w:sz w:val="20"/>
                <w:szCs w:val="20"/>
              </w:rPr>
            </w:pPr>
            <w:r w:rsidRPr="00467432">
              <w:rPr>
                <w:rFonts w:ascii="Arial" w:eastAsia="Times New Roman" w:hAnsi="Arial" w:cs="Arial"/>
                <w:b/>
                <w:color w:val="FFFFFF"/>
                <w:sz w:val="20"/>
                <w:szCs w:val="20"/>
              </w:rPr>
              <w:lastRenderedPageBreak/>
              <w:t xml:space="preserve">Do you have particular plans related to COVID-19 response and recovery </w:t>
            </w:r>
            <w:r w:rsidR="00BD5CAA" w:rsidRPr="00467432">
              <w:rPr>
                <w:rFonts w:ascii="Arial" w:eastAsia="Times New Roman" w:hAnsi="Arial" w:cs="Arial"/>
                <w:b/>
                <w:color w:val="FFFFFF"/>
                <w:sz w:val="20"/>
                <w:szCs w:val="20"/>
              </w:rPr>
              <w:t>over the next six months</w:t>
            </w:r>
            <w:r w:rsidRPr="00467432">
              <w:rPr>
                <w:rFonts w:ascii="Arial" w:eastAsia="Times New Roman" w:hAnsi="Arial" w:cs="Arial"/>
                <w:b/>
                <w:color w:val="FFFFFF"/>
                <w:sz w:val="20"/>
                <w:szCs w:val="20"/>
              </w:rPr>
              <w:t xml:space="preserve">? </w:t>
            </w:r>
          </w:p>
        </w:tc>
      </w:tr>
      <w:tr w:rsidR="00C0000F" w:rsidRPr="00BD5CAA" w14:paraId="440D0CED" w14:textId="77777777" w:rsidTr="00C0000F">
        <w:tc>
          <w:tcPr>
            <w:tcW w:w="5000" w:type="pct"/>
            <w:shd w:val="clear" w:color="auto" w:fill="auto"/>
            <w:vAlign w:val="center"/>
          </w:tcPr>
          <w:p w14:paraId="75925B6D" w14:textId="3827E52F" w:rsidR="00C0000F" w:rsidRDefault="00475775" w:rsidP="00DF31AA">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Wimmera PCP have worked on increasing community resilience in the past and we know that Covid-19 has challenged everyone’s mental health. We will have a focus on addressing issues with health and wellbeing and support communities through the Rural Outreach Program, commence face to face Mental health training and support agencies with telehealth options. </w:t>
            </w:r>
          </w:p>
          <w:p w14:paraId="2C959A6A" w14:textId="511B9BFB" w:rsidR="00C0000F" w:rsidRPr="00475775" w:rsidRDefault="00475775" w:rsidP="00A8680E">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sidRPr="00475775">
              <w:rPr>
                <w:rFonts w:ascii="Arial" w:eastAsia="Times New Roman" w:hAnsi="Arial" w:cs="Arial"/>
                <w:color w:val="000000"/>
                <w:kern w:val="36"/>
                <w:sz w:val="20"/>
                <w:szCs w:val="20"/>
              </w:rPr>
              <w:t xml:space="preserve">Support agencies and services to increase health checks which have decreased due to Covid-19. We will do this by promotion, support with telehealth and </w:t>
            </w:r>
            <w:r w:rsidR="004060EA">
              <w:rPr>
                <w:rFonts w:ascii="Arial" w:eastAsia="Times New Roman" w:hAnsi="Arial" w:cs="Arial"/>
                <w:color w:val="000000"/>
                <w:kern w:val="36"/>
                <w:sz w:val="20"/>
                <w:szCs w:val="20"/>
              </w:rPr>
              <w:t xml:space="preserve">improved </w:t>
            </w:r>
            <w:bookmarkStart w:id="10" w:name="_GoBack"/>
            <w:bookmarkEnd w:id="10"/>
            <w:r w:rsidRPr="00475775">
              <w:rPr>
                <w:rFonts w:ascii="Arial" w:eastAsia="Times New Roman" w:hAnsi="Arial" w:cs="Arial"/>
                <w:color w:val="000000"/>
                <w:kern w:val="36"/>
                <w:sz w:val="20"/>
                <w:szCs w:val="20"/>
              </w:rPr>
              <w:t>service systems pathways.</w:t>
            </w:r>
          </w:p>
          <w:p w14:paraId="10450CE9" w14:textId="77777777" w:rsidR="00C0000F" w:rsidRPr="00BD5CAA" w:rsidRDefault="00C0000F" w:rsidP="00A8680E">
            <w:pPr>
              <w:spacing w:before="80" w:after="80" w:line="240" w:lineRule="auto"/>
              <w:outlineLvl w:val="0"/>
              <w:rPr>
                <w:rFonts w:ascii="Arial" w:eastAsia="Times New Roman" w:hAnsi="Arial" w:cs="Arial"/>
                <w:color w:val="000000"/>
                <w:kern w:val="36"/>
                <w:sz w:val="20"/>
                <w:szCs w:val="20"/>
              </w:rPr>
            </w:pPr>
            <w:r w:rsidRPr="00BD5CAA">
              <w:rPr>
                <w:rFonts w:ascii="Arial" w:eastAsia="Times New Roman" w:hAnsi="Arial" w:cs="Arial"/>
                <w:color w:val="000000"/>
                <w:kern w:val="36"/>
                <w:sz w:val="20"/>
                <w:szCs w:val="20"/>
              </w:rPr>
              <w:fldChar w:fldCharType="begin"/>
            </w:r>
            <w:r w:rsidRPr="00BD5CAA">
              <w:rPr>
                <w:rFonts w:ascii="Arial" w:eastAsia="Times New Roman" w:hAnsi="Arial" w:cs="Arial"/>
                <w:color w:val="000000"/>
                <w:kern w:val="36"/>
                <w:sz w:val="20"/>
                <w:szCs w:val="20"/>
              </w:rPr>
              <w:instrText xml:space="preserve"> FILLIN  "Consider questions such as:"  \* MERGEFORMAT </w:instrText>
            </w:r>
            <w:r w:rsidRPr="00BD5CAA">
              <w:rPr>
                <w:rFonts w:ascii="Arial" w:eastAsia="Times New Roman" w:hAnsi="Arial" w:cs="Arial"/>
                <w:color w:val="000000"/>
                <w:kern w:val="36"/>
                <w:sz w:val="20"/>
                <w:szCs w:val="20"/>
              </w:rPr>
              <w:fldChar w:fldCharType="end"/>
            </w:r>
          </w:p>
        </w:tc>
      </w:tr>
      <w:tr w:rsidR="00C0000F" w:rsidRPr="00BD5CAA" w14:paraId="7082DA5B" w14:textId="77777777" w:rsidTr="00A8680E">
        <w:tc>
          <w:tcPr>
            <w:tcW w:w="5000" w:type="pct"/>
            <w:shd w:val="clear" w:color="auto" w:fill="53565A"/>
            <w:vAlign w:val="center"/>
          </w:tcPr>
          <w:p w14:paraId="50DAF082" w14:textId="26377404" w:rsidR="00C0000F" w:rsidRPr="00467432" w:rsidRDefault="00C0000F" w:rsidP="00467432">
            <w:pPr>
              <w:pStyle w:val="ListParagraph"/>
              <w:numPr>
                <w:ilvl w:val="0"/>
                <w:numId w:val="4"/>
              </w:numPr>
              <w:spacing w:before="80" w:after="80" w:line="240" w:lineRule="auto"/>
              <w:outlineLvl w:val="0"/>
              <w:rPr>
                <w:rFonts w:ascii="Arial" w:eastAsia="Times New Roman" w:hAnsi="Arial" w:cs="Arial"/>
                <w:b/>
                <w:color w:val="FFFFFF"/>
                <w:sz w:val="20"/>
                <w:szCs w:val="20"/>
              </w:rPr>
            </w:pPr>
            <w:r w:rsidRPr="00467432">
              <w:rPr>
                <w:rFonts w:ascii="Arial" w:eastAsia="Times New Roman" w:hAnsi="Arial" w:cs="Arial"/>
                <w:b/>
                <w:color w:val="FFFFFF"/>
                <w:sz w:val="20"/>
                <w:szCs w:val="20"/>
              </w:rPr>
              <w:t>Is there anything else you wish to tell us about the impact of COVID-19 on the PCP?</w:t>
            </w:r>
          </w:p>
          <w:p w14:paraId="7A497E65" w14:textId="77777777" w:rsidR="00C0000F" w:rsidRPr="00BD5CAA" w:rsidRDefault="00C0000F" w:rsidP="00A8680E">
            <w:pPr>
              <w:spacing w:before="80" w:after="80" w:line="240" w:lineRule="auto"/>
              <w:outlineLvl w:val="0"/>
              <w:rPr>
                <w:rFonts w:ascii="Arial" w:eastAsia="Times New Roman" w:hAnsi="Arial" w:cs="Arial"/>
                <w:color w:val="000000"/>
                <w:kern w:val="36"/>
                <w:sz w:val="20"/>
                <w:szCs w:val="20"/>
              </w:rPr>
            </w:pPr>
          </w:p>
        </w:tc>
      </w:tr>
      <w:tr w:rsidR="00C0000F" w:rsidRPr="00BD5CAA" w14:paraId="479516D8" w14:textId="77777777" w:rsidTr="00A8680E">
        <w:tc>
          <w:tcPr>
            <w:tcW w:w="5000" w:type="pct"/>
            <w:shd w:val="clear" w:color="auto" w:fill="auto"/>
            <w:vAlign w:val="center"/>
          </w:tcPr>
          <w:p w14:paraId="72705CDE" w14:textId="61270972" w:rsidR="00C0000F" w:rsidRPr="00857CE2" w:rsidRDefault="00475775" w:rsidP="00A8680E">
            <w:pPr>
              <w:pStyle w:val="ListParagraph"/>
              <w:numPr>
                <w:ilvl w:val="0"/>
                <w:numId w:val="2"/>
              </w:numPr>
              <w:spacing w:before="80" w:after="80" w:line="240" w:lineRule="auto"/>
              <w:ind w:left="447"/>
              <w:outlineLvl w:val="0"/>
              <w:rPr>
                <w:rFonts w:ascii="Arial" w:eastAsia="Times New Roman" w:hAnsi="Arial" w:cs="Arial"/>
                <w:color w:val="000000"/>
                <w:kern w:val="36"/>
                <w:sz w:val="20"/>
                <w:szCs w:val="20"/>
              </w:rPr>
            </w:pPr>
            <w:r>
              <w:rPr>
                <w:rFonts w:ascii="Arial" w:eastAsia="Times New Roman" w:hAnsi="Arial" w:cs="Arial"/>
                <w:color w:val="000000"/>
                <w:kern w:val="36"/>
                <w:sz w:val="20"/>
                <w:szCs w:val="20"/>
              </w:rPr>
              <w:t xml:space="preserve">Much of our core work has been affected by covid-19 with decreased face to face meetings, trainings etc. Wimmera PCP have had to be extremely adaptable as much of our work came to a stop. Our strengths were really highlighted by our adaptable and responsive approach and we have been able to </w:t>
            </w:r>
            <w:r w:rsidR="00857CE2">
              <w:rPr>
                <w:rFonts w:ascii="Arial" w:eastAsia="Times New Roman" w:hAnsi="Arial" w:cs="Arial"/>
                <w:color w:val="000000"/>
                <w:kern w:val="36"/>
                <w:sz w:val="20"/>
                <w:szCs w:val="20"/>
              </w:rPr>
              <w:t xml:space="preserve">refocus our work and make a big difference responding to the </w:t>
            </w:r>
            <w:proofErr w:type="spellStart"/>
            <w:r w:rsidR="00857CE2">
              <w:rPr>
                <w:rFonts w:ascii="Arial" w:eastAsia="Times New Roman" w:hAnsi="Arial" w:cs="Arial"/>
                <w:color w:val="000000"/>
                <w:kern w:val="36"/>
                <w:sz w:val="20"/>
                <w:szCs w:val="20"/>
              </w:rPr>
              <w:t>Covid</w:t>
            </w:r>
            <w:proofErr w:type="spellEnd"/>
            <w:r w:rsidR="00857CE2">
              <w:rPr>
                <w:rFonts w:ascii="Arial" w:eastAsia="Times New Roman" w:hAnsi="Arial" w:cs="Arial"/>
                <w:color w:val="000000"/>
                <w:kern w:val="36"/>
                <w:sz w:val="20"/>
                <w:szCs w:val="20"/>
              </w:rPr>
              <w:t xml:space="preserve"> pandemic. It has highlighted the poor telecommunications in some areas with the extra demand of home school and working from home. Covid-19 has opened the doors for telehealth with people becoming more comfortable and accepting and the introduction of MBS items. In our region partnerships are strong but this has improved with regular meetings with multi agencies and non-traditional partners. Covid-19 has really highlighted the value of PCPs and the importance of their work.</w:t>
            </w:r>
          </w:p>
          <w:p w14:paraId="5BA79893" w14:textId="77777777" w:rsidR="00C0000F" w:rsidRPr="00BD5CAA" w:rsidRDefault="00C0000F" w:rsidP="00A8680E">
            <w:pPr>
              <w:spacing w:before="80" w:after="80" w:line="240" w:lineRule="auto"/>
              <w:outlineLvl w:val="0"/>
              <w:rPr>
                <w:rFonts w:ascii="Arial" w:eastAsia="Times New Roman" w:hAnsi="Arial" w:cs="Arial"/>
                <w:color w:val="000000"/>
                <w:kern w:val="36"/>
                <w:sz w:val="20"/>
                <w:szCs w:val="20"/>
              </w:rPr>
            </w:pPr>
            <w:r w:rsidRPr="00BD5CAA">
              <w:rPr>
                <w:rFonts w:ascii="Arial" w:eastAsia="Times New Roman" w:hAnsi="Arial" w:cs="Arial"/>
                <w:color w:val="000000"/>
                <w:kern w:val="36"/>
                <w:sz w:val="20"/>
                <w:szCs w:val="20"/>
              </w:rPr>
              <w:fldChar w:fldCharType="begin"/>
            </w:r>
            <w:r w:rsidRPr="00BD5CAA">
              <w:rPr>
                <w:rFonts w:ascii="Arial" w:eastAsia="Times New Roman" w:hAnsi="Arial" w:cs="Arial"/>
                <w:color w:val="000000"/>
                <w:kern w:val="36"/>
                <w:sz w:val="20"/>
                <w:szCs w:val="20"/>
              </w:rPr>
              <w:instrText xml:space="preserve"> FILLIN  "Consider questions such as:"  \* MERGEFORMAT </w:instrText>
            </w:r>
            <w:r w:rsidRPr="00BD5CAA">
              <w:rPr>
                <w:rFonts w:ascii="Arial" w:eastAsia="Times New Roman" w:hAnsi="Arial" w:cs="Arial"/>
                <w:color w:val="000000"/>
                <w:kern w:val="36"/>
                <w:sz w:val="20"/>
                <w:szCs w:val="20"/>
              </w:rPr>
              <w:fldChar w:fldCharType="end"/>
            </w:r>
          </w:p>
        </w:tc>
      </w:tr>
    </w:tbl>
    <w:p w14:paraId="59773B95" w14:textId="66FFC406" w:rsidR="00BD5CAA" w:rsidRDefault="00BD5CAA" w:rsidP="00BD5CAA">
      <w:pPr>
        <w:spacing w:after="0" w:line="240" w:lineRule="auto"/>
        <w:jc w:val="both"/>
        <w:outlineLvl w:val="0"/>
        <w:rPr>
          <w:rFonts w:ascii="Arial" w:eastAsia="Times New Roman" w:hAnsi="Arial" w:cs="Arial"/>
          <w:b/>
          <w:bCs/>
          <w:color w:val="000000"/>
          <w:kern w:val="36"/>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000000"/>
        </w:tblBorders>
        <w:tblLook w:val="0000" w:firstRow="0" w:lastRow="0" w:firstColumn="0" w:lastColumn="0" w:noHBand="0" w:noVBand="0"/>
      </w:tblPr>
      <w:tblGrid>
        <w:gridCol w:w="3214"/>
        <w:gridCol w:w="7242"/>
      </w:tblGrid>
      <w:tr w:rsidR="00BD5CAA" w:rsidRPr="00BD5CAA" w14:paraId="570F041A" w14:textId="77777777" w:rsidTr="00A8680E">
        <w:tc>
          <w:tcPr>
            <w:tcW w:w="1537" w:type="pct"/>
            <w:tcBorders>
              <w:top w:val="single" w:sz="6" w:space="0" w:color="000000"/>
              <w:bottom w:val="single" w:sz="6" w:space="0" w:color="000000"/>
            </w:tcBorders>
            <w:shd w:val="clear" w:color="auto" w:fill="53565A"/>
          </w:tcPr>
          <w:p w14:paraId="4E35B28C" w14:textId="77777777" w:rsidR="00BD5CAA" w:rsidRPr="00BD5CAA" w:rsidRDefault="00BD5CAA" w:rsidP="00BD5CAA">
            <w:pPr>
              <w:spacing w:before="80" w:after="80" w:line="240" w:lineRule="auto"/>
              <w:jc w:val="both"/>
              <w:rPr>
                <w:rFonts w:ascii="Arial" w:eastAsia="Times New Roman" w:hAnsi="Arial" w:cs="Arial"/>
                <w:b/>
                <w:color w:val="FFFFFF"/>
                <w:sz w:val="20"/>
                <w:szCs w:val="20"/>
              </w:rPr>
            </w:pPr>
            <w:r w:rsidRPr="00BD5CAA">
              <w:rPr>
                <w:rFonts w:ascii="Arial" w:eastAsia="Times New Roman" w:hAnsi="Arial" w:cs="Arial"/>
                <w:b/>
                <w:color w:val="FFFFFF"/>
                <w:sz w:val="20"/>
                <w:szCs w:val="20"/>
              </w:rPr>
              <w:t>PCP Contact Person</w:t>
            </w:r>
          </w:p>
        </w:tc>
        <w:tc>
          <w:tcPr>
            <w:tcW w:w="3463" w:type="pct"/>
            <w:shd w:val="clear" w:color="auto" w:fill="auto"/>
          </w:tcPr>
          <w:p w14:paraId="7D0F8284" w14:textId="29BB307C" w:rsidR="00BD5CAA" w:rsidRPr="00BD5CAA" w:rsidRDefault="00E301FB" w:rsidP="00BD5CAA">
            <w:pPr>
              <w:spacing w:before="80" w:after="80" w:line="240" w:lineRule="auto"/>
              <w:rPr>
                <w:rFonts w:ascii="Arial" w:eastAsia="Times New Roman" w:hAnsi="Arial" w:cs="Arial"/>
                <w:sz w:val="20"/>
                <w:szCs w:val="20"/>
              </w:rPr>
            </w:pPr>
            <w:r>
              <w:rPr>
                <w:rFonts w:ascii="Arial" w:eastAsia="Times New Roman" w:hAnsi="Arial" w:cs="Arial"/>
                <w:sz w:val="20"/>
                <w:szCs w:val="20"/>
              </w:rPr>
              <w:t>Geoff Witmitz</w:t>
            </w:r>
          </w:p>
        </w:tc>
      </w:tr>
      <w:tr w:rsidR="00BD5CAA" w:rsidRPr="00BD5CAA" w14:paraId="2E26158C" w14:textId="77777777" w:rsidTr="00A8680E">
        <w:tc>
          <w:tcPr>
            <w:tcW w:w="1537" w:type="pct"/>
            <w:tcBorders>
              <w:top w:val="single" w:sz="6" w:space="0" w:color="000000"/>
              <w:bottom w:val="single" w:sz="6" w:space="0" w:color="000000"/>
            </w:tcBorders>
            <w:shd w:val="clear" w:color="auto" w:fill="53565A"/>
          </w:tcPr>
          <w:p w14:paraId="761D46EA" w14:textId="77777777" w:rsidR="00BD5CAA" w:rsidRPr="00BD5CAA" w:rsidRDefault="00BD5CAA" w:rsidP="00BD5CAA">
            <w:pPr>
              <w:spacing w:before="80" w:after="80" w:line="240" w:lineRule="auto"/>
              <w:jc w:val="both"/>
              <w:rPr>
                <w:rFonts w:ascii="Arial" w:eastAsia="Times New Roman" w:hAnsi="Arial" w:cs="Arial"/>
                <w:b/>
                <w:color w:val="FFFFFF"/>
                <w:sz w:val="20"/>
                <w:szCs w:val="20"/>
              </w:rPr>
            </w:pPr>
            <w:r w:rsidRPr="00BD5CAA">
              <w:rPr>
                <w:rFonts w:ascii="Arial" w:eastAsia="Times New Roman" w:hAnsi="Arial" w:cs="Arial"/>
                <w:b/>
                <w:color w:val="FFFFFF"/>
                <w:sz w:val="20"/>
                <w:szCs w:val="20"/>
              </w:rPr>
              <w:t>Position/Title</w:t>
            </w:r>
          </w:p>
        </w:tc>
        <w:tc>
          <w:tcPr>
            <w:tcW w:w="3463" w:type="pct"/>
            <w:shd w:val="clear" w:color="auto" w:fill="auto"/>
          </w:tcPr>
          <w:p w14:paraId="5C36674E" w14:textId="1FD040C1" w:rsidR="00BD5CAA" w:rsidRPr="00BD5CAA" w:rsidRDefault="00E301FB" w:rsidP="00BD5CAA">
            <w:pPr>
              <w:spacing w:before="80" w:after="80" w:line="240" w:lineRule="auto"/>
              <w:rPr>
                <w:rFonts w:ascii="Arial" w:eastAsia="Times New Roman" w:hAnsi="Arial" w:cs="Arial"/>
                <w:sz w:val="20"/>
                <w:szCs w:val="20"/>
              </w:rPr>
            </w:pPr>
            <w:r>
              <w:rPr>
                <w:rFonts w:ascii="Arial" w:eastAsia="Times New Roman" w:hAnsi="Arial" w:cs="Arial"/>
                <w:sz w:val="20"/>
                <w:szCs w:val="20"/>
              </w:rPr>
              <w:t>Executive Officer</w:t>
            </w:r>
          </w:p>
        </w:tc>
      </w:tr>
    </w:tbl>
    <w:p w14:paraId="24A0ABBF" w14:textId="0DE457AC" w:rsidR="009C0DDC" w:rsidRDefault="009C0DDC"/>
    <w:p w14:paraId="0C0417F6" w14:textId="1417EDDE" w:rsidR="00A26450" w:rsidRDefault="00A26450"/>
    <w:p w14:paraId="450BD567" w14:textId="77777777" w:rsidR="00A26450" w:rsidRPr="00A26450" w:rsidRDefault="00A26450">
      <w:pPr>
        <w:rPr>
          <w:highlight w:val="yellow"/>
        </w:rPr>
      </w:pPr>
      <w:r w:rsidRPr="00A26450">
        <w:rPr>
          <w:highlight w:val="yellow"/>
        </w:rPr>
        <w:t xml:space="preserve">Notes from internal meeting: </w:t>
      </w:r>
    </w:p>
    <w:p w14:paraId="750D2BA5" w14:textId="0D7C3B11" w:rsidR="00A26450" w:rsidRPr="00A26450" w:rsidRDefault="00A26450" w:rsidP="00A26450">
      <w:pPr>
        <w:pStyle w:val="ListParagraph"/>
        <w:numPr>
          <w:ilvl w:val="0"/>
          <w:numId w:val="2"/>
        </w:numPr>
        <w:rPr>
          <w:highlight w:val="yellow"/>
        </w:rPr>
      </w:pPr>
      <w:r w:rsidRPr="00A26450">
        <w:rPr>
          <w:highlight w:val="yellow"/>
        </w:rPr>
        <w:t xml:space="preserve">Decrease in equity for community planning and engagement </w:t>
      </w:r>
    </w:p>
    <w:p w14:paraId="71F2BC5C" w14:textId="3A97974E" w:rsidR="00A26450" w:rsidRPr="00A26450" w:rsidRDefault="00A26450" w:rsidP="00A26450">
      <w:pPr>
        <w:pStyle w:val="ListParagraph"/>
        <w:numPr>
          <w:ilvl w:val="0"/>
          <w:numId w:val="2"/>
        </w:numPr>
        <w:rPr>
          <w:highlight w:val="yellow"/>
        </w:rPr>
      </w:pPr>
      <w:r w:rsidRPr="00A26450">
        <w:rPr>
          <w:highlight w:val="yellow"/>
        </w:rPr>
        <w:t>Increased awareness of telehealth opportunities</w:t>
      </w:r>
    </w:p>
    <w:p w14:paraId="649468FF" w14:textId="2D4586FF" w:rsidR="00A26450" w:rsidRPr="00A26450" w:rsidRDefault="00A26450" w:rsidP="00A26450">
      <w:pPr>
        <w:pStyle w:val="ListParagraph"/>
        <w:numPr>
          <w:ilvl w:val="0"/>
          <w:numId w:val="2"/>
        </w:numPr>
        <w:rPr>
          <w:highlight w:val="yellow"/>
        </w:rPr>
      </w:pPr>
      <w:r w:rsidRPr="00A26450">
        <w:rPr>
          <w:highlight w:val="yellow"/>
        </w:rPr>
        <w:t xml:space="preserve">Increased awareness of poor telecommunications quality with simultaneous online schooling </w:t>
      </w:r>
    </w:p>
    <w:p w14:paraId="5F58B123" w14:textId="467FDF91" w:rsidR="00A26450" w:rsidRPr="00A26450" w:rsidRDefault="00A26450" w:rsidP="00A26450">
      <w:pPr>
        <w:pStyle w:val="ListParagraph"/>
        <w:numPr>
          <w:ilvl w:val="0"/>
          <w:numId w:val="2"/>
        </w:numPr>
        <w:rPr>
          <w:highlight w:val="yellow"/>
        </w:rPr>
      </w:pPr>
      <w:r w:rsidRPr="00A26450">
        <w:rPr>
          <w:highlight w:val="yellow"/>
        </w:rPr>
        <w:t>Increased equity in large and small rural organisations to participate in awesome activities</w:t>
      </w:r>
    </w:p>
    <w:p w14:paraId="32B0974B" w14:textId="52A981F1" w:rsidR="00A26450" w:rsidRPr="00A26450" w:rsidRDefault="00A26450" w:rsidP="00A26450">
      <w:pPr>
        <w:pStyle w:val="ListParagraph"/>
        <w:numPr>
          <w:ilvl w:val="0"/>
          <w:numId w:val="2"/>
        </w:numPr>
        <w:rPr>
          <w:highlight w:val="yellow"/>
        </w:rPr>
      </w:pPr>
      <w:r w:rsidRPr="00A26450">
        <w:rPr>
          <w:highlight w:val="yellow"/>
        </w:rPr>
        <w:t>Equitable community engagement for community hea</w:t>
      </w:r>
      <w:r w:rsidR="00120AAA">
        <w:rPr>
          <w:highlight w:val="yellow"/>
        </w:rPr>
        <w:t>w</w:t>
      </w:r>
      <w:r w:rsidRPr="00A26450">
        <w:rPr>
          <w:highlight w:val="yellow"/>
        </w:rPr>
        <w:t>lth and wellbeing planning</w:t>
      </w:r>
    </w:p>
    <w:sectPr w:rsidR="00A26450" w:rsidRPr="00A26450" w:rsidSect="00C0000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8E4C9" w14:textId="77777777" w:rsidR="00C0000F" w:rsidRDefault="00C0000F" w:rsidP="00C0000F">
      <w:pPr>
        <w:spacing w:after="0" w:line="240" w:lineRule="auto"/>
      </w:pPr>
      <w:r>
        <w:separator/>
      </w:r>
    </w:p>
  </w:endnote>
  <w:endnote w:type="continuationSeparator" w:id="0">
    <w:p w14:paraId="163EA803" w14:textId="77777777" w:rsidR="00C0000F" w:rsidRDefault="00C0000F" w:rsidP="00C0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F188" w14:textId="77777777" w:rsidR="00C0000F" w:rsidRDefault="00C0000F" w:rsidP="00C0000F">
      <w:pPr>
        <w:spacing w:after="0" w:line="240" w:lineRule="auto"/>
      </w:pPr>
      <w:r>
        <w:separator/>
      </w:r>
    </w:p>
  </w:footnote>
  <w:footnote w:type="continuationSeparator" w:id="0">
    <w:p w14:paraId="4E93BD7A" w14:textId="77777777" w:rsidR="00C0000F" w:rsidRDefault="00C0000F" w:rsidP="00C0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3002" w14:textId="0BA6B72C" w:rsidR="00C0000F" w:rsidRDefault="00C0000F">
    <w:pPr>
      <w:pStyle w:val="Header"/>
      <w:rPr>
        <w:rFonts w:ascii="Arial" w:eastAsia="Times New Roman" w:hAnsi="Arial" w:cs="Arial"/>
        <w:b/>
        <w:bCs/>
        <w:kern w:val="36"/>
        <w:sz w:val="24"/>
        <w:szCs w:val="24"/>
        <w:lang w:val="en-US"/>
      </w:rPr>
    </w:pPr>
    <w:r w:rsidRPr="00BD5CAA">
      <w:rPr>
        <w:rFonts w:ascii="Arial" w:eastAsia="Times New Roman" w:hAnsi="Arial" w:cs="Arial"/>
        <w:b/>
        <w:bCs/>
        <w:kern w:val="36"/>
        <w:sz w:val="24"/>
        <w:szCs w:val="24"/>
        <w:lang w:val="en-US"/>
      </w:rPr>
      <w:t>PCP report on impact of COVID-19</w:t>
    </w:r>
  </w:p>
  <w:tbl>
    <w:tblPr>
      <w:tblW w:w="5000" w:type="pct"/>
      <w:tblBorders>
        <w:top w:val="single" w:sz="4" w:space="0" w:color="auto"/>
        <w:left w:val="single" w:sz="4" w:space="0" w:color="auto"/>
        <w:bottom w:val="single" w:sz="4" w:space="0" w:color="auto"/>
        <w:right w:val="single" w:sz="4" w:space="0" w:color="auto"/>
        <w:insideH w:val="single" w:sz="6" w:space="0" w:color="000000"/>
      </w:tblBorders>
      <w:tblLook w:val="0000" w:firstRow="0" w:lastRow="0" w:firstColumn="0" w:lastColumn="0" w:noHBand="0" w:noVBand="0"/>
    </w:tblPr>
    <w:tblGrid>
      <w:gridCol w:w="3214"/>
      <w:gridCol w:w="7242"/>
    </w:tblGrid>
    <w:tr w:rsidR="00C0000F" w:rsidRPr="00BD5CAA" w14:paraId="493F4700" w14:textId="77777777" w:rsidTr="00A8680E">
      <w:trPr>
        <w:trHeight w:val="284"/>
      </w:trPr>
      <w:tc>
        <w:tcPr>
          <w:tcW w:w="1537" w:type="pct"/>
          <w:tcBorders>
            <w:top w:val="single" w:sz="4" w:space="0" w:color="auto"/>
            <w:bottom w:val="single" w:sz="6" w:space="0" w:color="000000"/>
          </w:tcBorders>
          <w:shd w:val="clear" w:color="auto" w:fill="53565A"/>
        </w:tcPr>
        <w:p w14:paraId="10384614" w14:textId="77777777" w:rsidR="00C0000F" w:rsidRPr="00BD5CAA" w:rsidRDefault="00C0000F" w:rsidP="00C33C67">
          <w:pPr>
            <w:spacing w:before="60" w:after="0" w:line="240" w:lineRule="auto"/>
            <w:outlineLvl w:val="0"/>
            <w:rPr>
              <w:rFonts w:ascii="Arial" w:eastAsia="Times New Roman" w:hAnsi="Arial" w:cs="Arial"/>
              <w:b/>
              <w:color w:val="FFFFFF"/>
              <w:sz w:val="20"/>
              <w:szCs w:val="20"/>
            </w:rPr>
          </w:pPr>
          <w:bookmarkStart w:id="11" w:name="_Toc204672028"/>
          <w:bookmarkStart w:id="12" w:name="_Toc204759200"/>
          <w:bookmarkStart w:id="13" w:name="_Toc206490371"/>
          <w:bookmarkStart w:id="14" w:name="_Toc206916680"/>
          <w:bookmarkStart w:id="15" w:name="_Toc207018620"/>
          <w:bookmarkStart w:id="16" w:name="_Toc207185605"/>
          <w:bookmarkStart w:id="17" w:name="_Toc207690103"/>
          <w:bookmarkStart w:id="18" w:name="_Toc209940768"/>
          <w:bookmarkStart w:id="19" w:name="_Toc209944759"/>
          <w:bookmarkStart w:id="20" w:name="_Toc210018729"/>
          <w:r w:rsidRPr="00BD5CAA">
            <w:rPr>
              <w:rFonts w:ascii="Arial" w:eastAsia="Times New Roman" w:hAnsi="Arial" w:cs="Arial"/>
              <w:b/>
              <w:color w:val="FFFFFF"/>
              <w:sz w:val="20"/>
              <w:szCs w:val="20"/>
            </w:rPr>
            <w:t>Name of PCP</w:t>
          </w:r>
        </w:p>
      </w:tc>
      <w:tc>
        <w:tcPr>
          <w:tcW w:w="3463" w:type="pct"/>
          <w:shd w:val="clear" w:color="auto" w:fill="auto"/>
        </w:tcPr>
        <w:p w14:paraId="59E5356C" w14:textId="411556F7" w:rsidR="00C0000F" w:rsidRPr="00BD5CAA" w:rsidRDefault="000D0025" w:rsidP="00C33C67">
          <w:pPr>
            <w:spacing w:before="60" w:after="0" w:line="240" w:lineRule="auto"/>
            <w:outlineLvl w:val="0"/>
            <w:rPr>
              <w:rFonts w:ascii="Arial" w:eastAsia="Times New Roman" w:hAnsi="Arial" w:cs="Arial"/>
              <w:bCs/>
              <w:color w:val="000000"/>
              <w:kern w:val="36"/>
              <w:sz w:val="20"/>
              <w:szCs w:val="20"/>
            </w:rPr>
          </w:pPr>
          <w:r>
            <w:rPr>
              <w:rFonts w:ascii="Arial" w:eastAsia="Times New Roman" w:hAnsi="Arial" w:cs="Arial"/>
              <w:bCs/>
              <w:color w:val="000000"/>
              <w:kern w:val="36"/>
              <w:sz w:val="20"/>
              <w:szCs w:val="20"/>
            </w:rPr>
            <w:t>Wimmera Primary Care Partnership</w:t>
          </w:r>
        </w:p>
      </w:tc>
    </w:tr>
    <w:bookmarkEnd w:id="11"/>
    <w:bookmarkEnd w:id="12"/>
    <w:bookmarkEnd w:id="13"/>
    <w:bookmarkEnd w:id="14"/>
    <w:bookmarkEnd w:id="15"/>
    <w:bookmarkEnd w:id="16"/>
    <w:bookmarkEnd w:id="17"/>
    <w:bookmarkEnd w:id="18"/>
    <w:bookmarkEnd w:id="19"/>
    <w:bookmarkEnd w:id="20"/>
  </w:tbl>
  <w:p w14:paraId="15CDB8D3" w14:textId="77777777" w:rsidR="00C0000F" w:rsidRDefault="00C00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851"/>
    <w:multiLevelType w:val="hybridMultilevel"/>
    <w:tmpl w:val="A7308CD4"/>
    <w:lvl w:ilvl="0" w:tplc="8ECEF2F8">
      <w:start w:val="1"/>
      <w:numFmt w:val="decimal"/>
      <w:lvlText w:val="%1."/>
      <w:lvlJc w:val="left"/>
      <w:pPr>
        <w:ind w:left="720" w:hanging="360"/>
      </w:pPr>
      <w:rPr>
        <w:rFonts w:hint="default"/>
        <w:b/>
        <w:color w:val="FFFF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347096"/>
    <w:multiLevelType w:val="hybridMultilevel"/>
    <w:tmpl w:val="C2C0B90A"/>
    <w:lvl w:ilvl="0" w:tplc="E8E2D16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9753A2"/>
    <w:multiLevelType w:val="hybridMultilevel"/>
    <w:tmpl w:val="2FD0A7E8"/>
    <w:lvl w:ilvl="0" w:tplc="F67C73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1681B"/>
    <w:multiLevelType w:val="hybridMultilevel"/>
    <w:tmpl w:val="54103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AA"/>
    <w:rsid w:val="00064BAD"/>
    <w:rsid w:val="000D0025"/>
    <w:rsid w:val="00120AAA"/>
    <w:rsid w:val="004060EA"/>
    <w:rsid w:val="00467432"/>
    <w:rsid w:val="00475775"/>
    <w:rsid w:val="00482C11"/>
    <w:rsid w:val="004E081B"/>
    <w:rsid w:val="005648E2"/>
    <w:rsid w:val="006077D9"/>
    <w:rsid w:val="0068290C"/>
    <w:rsid w:val="00785B35"/>
    <w:rsid w:val="00803E69"/>
    <w:rsid w:val="008411EF"/>
    <w:rsid w:val="00857CE2"/>
    <w:rsid w:val="009C0DDC"/>
    <w:rsid w:val="00A26450"/>
    <w:rsid w:val="00A5051F"/>
    <w:rsid w:val="00A57134"/>
    <w:rsid w:val="00B31720"/>
    <w:rsid w:val="00BD5CAA"/>
    <w:rsid w:val="00C0000F"/>
    <w:rsid w:val="00C33C67"/>
    <w:rsid w:val="00CA1DA5"/>
    <w:rsid w:val="00CF2D31"/>
    <w:rsid w:val="00DB2623"/>
    <w:rsid w:val="00DF31AA"/>
    <w:rsid w:val="00E301FB"/>
    <w:rsid w:val="00E56BE6"/>
    <w:rsid w:val="00EA3AE2"/>
    <w:rsid w:val="00EE162A"/>
    <w:rsid w:val="00F342B4"/>
    <w:rsid w:val="00FB7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22CB9"/>
  <w15:chartTrackingRefBased/>
  <w15:docId w15:val="{A047B48C-0C48-4A38-86C1-9D3BB60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00F"/>
  </w:style>
  <w:style w:type="paragraph" w:styleId="Footer">
    <w:name w:val="footer"/>
    <w:basedOn w:val="Normal"/>
    <w:link w:val="FooterChar"/>
    <w:uiPriority w:val="99"/>
    <w:unhideWhenUsed/>
    <w:rsid w:val="00C0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00F"/>
  </w:style>
  <w:style w:type="paragraph" w:styleId="ListParagraph">
    <w:name w:val="List Paragraph"/>
    <w:basedOn w:val="Normal"/>
    <w:uiPriority w:val="34"/>
    <w:qFormat/>
    <w:rsid w:val="0060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541086D6C6B47846E53920E7F8797" ma:contentTypeVersion="6" ma:contentTypeDescription="Create a new document." ma:contentTypeScope="" ma:versionID="e2afce198ca19b3691e492f36b3d2313">
  <xsd:schema xmlns:xsd="http://www.w3.org/2001/XMLSchema" xmlns:xs="http://www.w3.org/2001/XMLSchema" xmlns:p="http://schemas.microsoft.com/office/2006/metadata/properties" xmlns:ns2="493d187a-1d48-45c8-9144-22bd43e7d334" xmlns:ns3="a7416069-05f0-4809-b7b3-41754c460424" targetNamespace="http://schemas.microsoft.com/office/2006/metadata/properties" ma:root="true" ma:fieldsID="8270ba2acff470c5a3041c49110241f9" ns2:_="" ns3:_="">
    <xsd:import namespace="493d187a-1d48-45c8-9144-22bd43e7d334"/>
    <xsd:import namespace="a7416069-05f0-4809-b7b3-41754c460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187a-1d48-45c8-9144-22bd43e7d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16069-05f0-4809-b7b3-41754c4604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5AFF09-AF90-4B0A-BE82-1D2CB0B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187a-1d48-45c8-9144-22bd43e7d334"/>
    <ds:schemaRef ds:uri="a7416069-05f0-4809-b7b3-41754c46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E86E8-0821-4F63-BF54-97859F1133ED}">
  <ds:schemaRefs>
    <ds:schemaRef ds:uri="http://schemas.microsoft.com/sharepoint/v3/contenttype/forms"/>
  </ds:schemaRefs>
</ds:datastoreItem>
</file>

<file path=customXml/itemProps3.xml><?xml version="1.0" encoding="utf-8"?>
<ds:datastoreItem xmlns:ds="http://schemas.openxmlformats.org/officeDocument/2006/customXml" ds:itemID="{6719D236-AD33-4A71-B089-4BFB640367FC}">
  <ds:schemaRefs>
    <ds:schemaRef ds:uri="493d187a-1d48-45c8-9144-22bd43e7d334"/>
    <ds:schemaRef ds:uri="a7416069-05f0-4809-b7b3-41754c460424"/>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Wimmera PCP</dc:creator>
  <cp:keywords/>
  <dc:description/>
  <cp:lastModifiedBy>Krista Fischer</cp:lastModifiedBy>
  <cp:revision>7</cp:revision>
  <cp:lastPrinted>2020-09-22T04:14:00Z</cp:lastPrinted>
  <dcterms:created xsi:type="dcterms:W3CDTF">2020-09-22T04:14:00Z</dcterms:created>
  <dcterms:modified xsi:type="dcterms:W3CDTF">2020-09-23T23:19:00Z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0x010100F1F541086D6C6B47846E53920E7F8797</vt:lpwstr>
  </property>
</Properties>
</file>